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749" w:type="dxa"/>
        <w:tblLayout w:type="fixed"/>
        <w:tblLook w:val="01E0" w:firstRow="1" w:lastRow="1" w:firstColumn="1" w:lastColumn="1" w:noHBand="0" w:noVBand="0"/>
      </w:tblPr>
      <w:tblGrid>
        <w:gridCol w:w="988"/>
        <w:gridCol w:w="5217"/>
        <w:gridCol w:w="3544"/>
      </w:tblGrid>
      <w:tr w:rsidR="00AC25EA" w:rsidRPr="00E44C08" w14:paraId="010AB7B5" w14:textId="77777777" w:rsidTr="00AC25EA">
        <w:trPr>
          <w:trHeight w:val="141"/>
        </w:trPr>
        <w:tc>
          <w:tcPr>
            <w:tcW w:w="988" w:type="dxa"/>
          </w:tcPr>
          <w:p w14:paraId="5CF30CA9" w14:textId="21583581" w:rsidR="00AC25EA" w:rsidRPr="00AC25EA" w:rsidRDefault="00AC25EA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Eil. Nr.</w:t>
            </w:r>
          </w:p>
        </w:tc>
        <w:tc>
          <w:tcPr>
            <w:tcW w:w="8761" w:type="dxa"/>
            <w:gridSpan w:val="2"/>
          </w:tcPr>
          <w:p w14:paraId="2CF8CD3B" w14:textId="77777777" w:rsidR="00AC25EA" w:rsidRPr="00E44C08" w:rsidRDefault="00AC25EA" w:rsidP="00AC25EA">
            <w:r w:rsidRPr="00E44C08">
              <w:rPr>
                <w:b/>
                <w:bCs/>
              </w:rPr>
              <w:t xml:space="preserve">Direktoriaus pavaduotoja ugdymui Ina </w:t>
            </w:r>
            <w:proofErr w:type="spellStart"/>
            <w:r w:rsidRPr="00E44C08">
              <w:rPr>
                <w:b/>
                <w:bCs/>
              </w:rPr>
              <w:t>Paulikaitienė</w:t>
            </w:r>
            <w:proofErr w:type="spellEnd"/>
          </w:p>
          <w:p w14:paraId="7339875C" w14:textId="77777777" w:rsidR="00AC25EA" w:rsidRPr="00AC25EA" w:rsidRDefault="00AC25EA" w:rsidP="00AC25EA"/>
        </w:tc>
      </w:tr>
      <w:tr w:rsidR="00E44C08" w:rsidRPr="00E44C08" w14:paraId="7811F8A4" w14:textId="77777777" w:rsidTr="00AC25EA">
        <w:trPr>
          <w:trHeight w:val="552"/>
        </w:trPr>
        <w:tc>
          <w:tcPr>
            <w:tcW w:w="988" w:type="dxa"/>
          </w:tcPr>
          <w:p w14:paraId="4A03812C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1.</w:t>
            </w:r>
          </w:p>
        </w:tc>
        <w:tc>
          <w:tcPr>
            <w:tcW w:w="8761" w:type="dxa"/>
            <w:gridSpan w:val="2"/>
          </w:tcPr>
          <w:p w14:paraId="037F6143" w14:textId="77777777" w:rsidR="00E44C08" w:rsidRPr="00AC25EA" w:rsidRDefault="00E44C08" w:rsidP="00AC25EA">
            <w:r w:rsidRPr="00AC25EA">
              <w:t>Visuotinio mokymo mokykloje organizavimas, PUPP ir NMPP organizavimas, vykdymas</w:t>
            </w:r>
          </w:p>
          <w:p w14:paraId="48C2E683" w14:textId="77777777" w:rsidR="00E44C08" w:rsidRPr="00AC25EA" w:rsidRDefault="00E44C08" w:rsidP="00AC25EA">
            <w:r w:rsidRPr="00AC25EA">
              <w:t>ir analizavimas.</w:t>
            </w:r>
          </w:p>
        </w:tc>
      </w:tr>
      <w:tr w:rsidR="00E44C08" w:rsidRPr="00E44C08" w14:paraId="48DD8D34" w14:textId="77777777" w:rsidTr="00AC25EA">
        <w:trPr>
          <w:trHeight w:val="827"/>
        </w:trPr>
        <w:tc>
          <w:tcPr>
            <w:tcW w:w="988" w:type="dxa"/>
          </w:tcPr>
          <w:p w14:paraId="647CAF9A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2.</w:t>
            </w:r>
          </w:p>
        </w:tc>
        <w:tc>
          <w:tcPr>
            <w:tcW w:w="5217" w:type="dxa"/>
          </w:tcPr>
          <w:p w14:paraId="1E6982E2" w14:textId="77777777" w:rsidR="00E44C08" w:rsidRPr="00AC25EA" w:rsidRDefault="00E44C08" w:rsidP="00AC25EA">
            <w:r w:rsidRPr="00AC25EA">
              <w:t>Mokomųjų dalykų metodinė pagalba ir priežiūra.</w:t>
            </w:r>
          </w:p>
        </w:tc>
        <w:tc>
          <w:tcPr>
            <w:tcW w:w="3544" w:type="dxa"/>
          </w:tcPr>
          <w:p w14:paraId="50CEED12" w14:textId="0F25833E" w:rsidR="00E44C08" w:rsidRPr="00AC25EA" w:rsidRDefault="00E44C08" w:rsidP="00AC25EA">
            <w:r w:rsidRPr="00AC25EA">
              <w:t>Matematika ir informatika, gamtos ir socialiniai mokslai, žmogaus</w:t>
            </w:r>
          </w:p>
          <w:p w14:paraId="2D69A4A1" w14:textId="77777777" w:rsidR="00E44C08" w:rsidRPr="00AC25EA" w:rsidRDefault="00E44C08" w:rsidP="00AC25EA">
            <w:r w:rsidRPr="00AC25EA">
              <w:t>sauga, kūno kultūra</w:t>
            </w:r>
          </w:p>
        </w:tc>
      </w:tr>
      <w:tr w:rsidR="00E44C08" w:rsidRPr="00E44C08" w14:paraId="72FCD874" w14:textId="77777777" w:rsidTr="00AC25EA">
        <w:trPr>
          <w:trHeight w:val="275"/>
        </w:trPr>
        <w:tc>
          <w:tcPr>
            <w:tcW w:w="988" w:type="dxa"/>
          </w:tcPr>
          <w:p w14:paraId="414D9181" w14:textId="3224539E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3.</w:t>
            </w:r>
          </w:p>
        </w:tc>
        <w:tc>
          <w:tcPr>
            <w:tcW w:w="8761" w:type="dxa"/>
            <w:gridSpan w:val="2"/>
          </w:tcPr>
          <w:p w14:paraId="57D3CA18" w14:textId="42FBB0FB" w:rsidR="00E44C08" w:rsidRPr="00AC25EA" w:rsidRDefault="00E44C08" w:rsidP="00AC25EA">
            <w:r w:rsidRPr="00AC25EA">
              <w:t>Vaiko gerovės komisijos veiklos koordinavimas ir pagalbos mokiniui mokykloje organizavimas bei veiklos priežiūra.</w:t>
            </w:r>
          </w:p>
        </w:tc>
      </w:tr>
      <w:tr w:rsidR="00E44C08" w:rsidRPr="00E44C08" w14:paraId="04197BDB" w14:textId="77777777" w:rsidTr="00AC25EA">
        <w:trPr>
          <w:trHeight w:val="275"/>
        </w:trPr>
        <w:tc>
          <w:tcPr>
            <w:tcW w:w="988" w:type="dxa"/>
          </w:tcPr>
          <w:p w14:paraId="7BABA363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4.</w:t>
            </w:r>
          </w:p>
        </w:tc>
        <w:tc>
          <w:tcPr>
            <w:tcW w:w="8761" w:type="dxa"/>
            <w:gridSpan w:val="2"/>
          </w:tcPr>
          <w:p w14:paraId="02A80D79" w14:textId="77777777" w:rsidR="00E44C08" w:rsidRPr="00AC25EA" w:rsidRDefault="00E44C08" w:rsidP="00AC25EA">
            <w:r w:rsidRPr="00AC25EA">
              <w:t>Mokyklos veiklos plano rengimas ir vykdymo priežiūra.</w:t>
            </w:r>
          </w:p>
        </w:tc>
      </w:tr>
      <w:tr w:rsidR="00E44C08" w:rsidRPr="00E44C08" w14:paraId="73B6B80D" w14:textId="77777777" w:rsidTr="00AC25EA">
        <w:trPr>
          <w:trHeight w:val="554"/>
        </w:trPr>
        <w:tc>
          <w:tcPr>
            <w:tcW w:w="988" w:type="dxa"/>
          </w:tcPr>
          <w:p w14:paraId="60B12A12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5.</w:t>
            </w:r>
          </w:p>
        </w:tc>
        <w:tc>
          <w:tcPr>
            <w:tcW w:w="8761" w:type="dxa"/>
            <w:gridSpan w:val="2"/>
          </w:tcPr>
          <w:p w14:paraId="07A7D724" w14:textId="77777777" w:rsidR="00E44C08" w:rsidRPr="00AC25EA" w:rsidRDefault="00E44C08" w:rsidP="00AC25EA">
            <w:r w:rsidRPr="00AC25EA">
              <w:t>Atvykstančių / išvykstančių mokinių registravimas ir sugrįžusių iš užsienio mokinių</w:t>
            </w:r>
          </w:p>
          <w:p w14:paraId="4CF525C4" w14:textId="77777777" w:rsidR="00E44C08" w:rsidRPr="00AC25EA" w:rsidRDefault="00E44C08" w:rsidP="00AC25EA">
            <w:r w:rsidRPr="00AC25EA">
              <w:t>ugdymo organizavimas.</w:t>
            </w:r>
          </w:p>
        </w:tc>
      </w:tr>
      <w:tr w:rsidR="00E44C08" w:rsidRPr="00E44C08" w14:paraId="61699B9A" w14:textId="77777777" w:rsidTr="00AC25EA">
        <w:trPr>
          <w:trHeight w:val="275"/>
        </w:trPr>
        <w:tc>
          <w:tcPr>
            <w:tcW w:w="988" w:type="dxa"/>
          </w:tcPr>
          <w:p w14:paraId="43BFC17C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6.</w:t>
            </w:r>
          </w:p>
        </w:tc>
        <w:tc>
          <w:tcPr>
            <w:tcW w:w="8761" w:type="dxa"/>
            <w:gridSpan w:val="2"/>
          </w:tcPr>
          <w:p w14:paraId="2E6E8824" w14:textId="77777777" w:rsidR="00E44C08" w:rsidRPr="00AC25EA" w:rsidRDefault="00E44C08" w:rsidP="00AC25EA">
            <w:r w:rsidRPr="00AC25EA">
              <w:t>Elektroninio dienyno koordinavimas ir priežiūra.</w:t>
            </w:r>
          </w:p>
        </w:tc>
      </w:tr>
      <w:tr w:rsidR="00E44C08" w:rsidRPr="00E44C08" w14:paraId="6D52C792" w14:textId="77777777" w:rsidTr="00AC25EA">
        <w:trPr>
          <w:trHeight w:val="273"/>
        </w:trPr>
        <w:tc>
          <w:tcPr>
            <w:tcW w:w="988" w:type="dxa"/>
          </w:tcPr>
          <w:p w14:paraId="2B834A93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7.</w:t>
            </w:r>
          </w:p>
        </w:tc>
        <w:tc>
          <w:tcPr>
            <w:tcW w:w="8761" w:type="dxa"/>
            <w:gridSpan w:val="2"/>
          </w:tcPr>
          <w:p w14:paraId="66D0A4E5" w14:textId="77777777" w:rsidR="00E44C08" w:rsidRPr="00AC25EA" w:rsidRDefault="00E44C08" w:rsidP="00AC25EA">
            <w:r w:rsidRPr="00AC25EA">
              <w:t>Statistinių žinių ir ataskaitų rengimas.</w:t>
            </w:r>
          </w:p>
        </w:tc>
      </w:tr>
      <w:tr w:rsidR="00E44C08" w:rsidRPr="00E44C08" w14:paraId="699CEDDF" w14:textId="77777777" w:rsidTr="00AC25EA">
        <w:trPr>
          <w:trHeight w:val="273"/>
        </w:trPr>
        <w:tc>
          <w:tcPr>
            <w:tcW w:w="988" w:type="dxa"/>
          </w:tcPr>
          <w:p w14:paraId="1BBF18D6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8.</w:t>
            </w:r>
          </w:p>
        </w:tc>
        <w:tc>
          <w:tcPr>
            <w:tcW w:w="8761" w:type="dxa"/>
            <w:gridSpan w:val="2"/>
          </w:tcPr>
          <w:p w14:paraId="0D2899B2" w14:textId="77777777" w:rsidR="00E44C08" w:rsidRPr="00AC25EA" w:rsidRDefault="00E44C08" w:rsidP="00AC25EA">
            <w:r w:rsidRPr="00AC25EA">
              <w:t>Pamokų tvarkaraščių sudarymas.</w:t>
            </w:r>
          </w:p>
        </w:tc>
      </w:tr>
      <w:tr w:rsidR="00E44C08" w:rsidRPr="00E44C08" w14:paraId="0283C1A4" w14:textId="77777777" w:rsidTr="00AC25EA">
        <w:trPr>
          <w:trHeight w:val="275"/>
        </w:trPr>
        <w:tc>
          <w:tcPr>
            <w:tcW w:w="988" w:type="dxa"/>
          </w:tcPr>
          <w:p w14:paraId="445E644B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9.</w:t>
            </w:r>
          </w:p>
        </w:tc>
        <w:tc>
          <w:tcPr>
            <w:tcW w:w="8761" w:type="dxa"/>
            <w:gridSpan w:val="2"/>
          </w:tcPr>
          <w:p w14:paraId="743A7ABE" w14:textId="77777777" w:rsidR="00E44C08" w:rsidRPr="00AC25EA" w:rsidRDefault="00E44C08" w:rsidP="00AC25EA">
            <w:r w:rsidRPr="00AC25EA">
              <w:t>Pedagoginių darbuotojų tarifikacijos sudarymas ir darbo apskaita.</w:t>
            </w:r>
          </w:p>
        </w:tc>
      </w:tr>
      <w:tr w:rsidR="00E44C08" w:rsidRPr="00E44C08" w14:paraId="5A71EAAC" w14:textId="77777777" w:rsidTr="00AC25EA">
        <w:trPr>
          <w:trHeight w:val="275"/>
        </w:trPr>
        <w:tc>
          <w:tcPr>
            <w:tcW w:w="988" w:type="dxa"/>
          </w:tcPr>
          <w:p w14:paraId="13A85260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10.</w:t>
            </w:r>
          </w:p>
        </w:tc>
        <w:tc>
          <w:tcPr>
            <w:tcW w:w="8761" w:type="dxa"/>
            <w:gridSpan w:val="2"/>
          </w:tcPr>
          <w:p w14:paraId="3B6CDD48" w14:textId="77777777" w:rsidR="00E44C08" w:rsidRPr="00AC25EA" w:rsidRDefault="00E44C08" w:rsidP="00AC25EA">
            <w:r w:rsidRPr="00AC25EA">
              <w:t>Strateginio plano įgyvendinimo analizės rengimas ir viešinimas.</w:t>
            </w:r>
          </w:p>
        </w:tc>
      </w:tr>
      <w:tr w:rsidR="00E44C08" w:rsidRPr="00E44C08" w14:paraId="7F7D5E4B" w14:textId="77777777" w:rsidTr="00AC25EA">
        <w:trPr>
          <w:trHeight w:val="277"/>
        </w:trPr>
        <w:tc>
          <w:tcPr>
            <w:tcW w:w="988" w:type="dxa"/>
          </w:tcPr>
          <w:p w14:paraId="5F44A851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11.</w:t>
            </w:r>
          </w:p>
        </w:tc>
        <w:tc>
          <w:tcPr>
            <w:tcW w:w="8761" w:type="dxa"/>
            <w:gridSpan w:val="2"/>
          </w:tcPr>
          <w:p w14:paraId="67FA117A" w14:textId="77777777" w:rsidR="00E44C08" w:rsidRPr="00AC25EA" w:rsidRDefault="00E44C08" w:rsidP="00AC25EA">
            <w:r w:rsidRPr="00AC25EA">
              <w:t>Mokyklos internetinio puslapio priežiūra.</w:t>
            </w:r>
          </w:p>
        </w:tc>
      </w:tr>
      <w:tr w:rsidR="00E44C08" w:rsidRPr="00E44C08" w14:paraId="7E7A185B" w14:textId="77777777" w:rsidTr="00AC25EA">
        <w:trPr>
          <w:trHeight w:val="275"/>
        </w:trPr>
        <w:tc>
          <w:tcPr>
            <w:tcW w:w="988" w:type="dxa"/>
          </w:tcPr>
          <w:p w14:paraId="07974F72" w14:textId="77777777" w:rsidR="00E44C08" w:rsidRPr="00AC25EA" w:rsidRDefault="00E44C08" w:rsidP="00AC25EA">
            <w:pPr>
              <w:rPr>
                <w:b/>
                <w:bCs/>
              </w:rPr>
            </w:pPr>
            <w:r w:rsidRPr="00AC25EA">
              <w:rPr>
                <w:b/>
                <w:bCs/>
              </w:rPr>
              <w:t>12.</w:t>
            </w:r>
          </w:p>
        </w:tc>
        <w:tc>
          <w:tcPr>
            <w:tcW w:w="8761" w:type="dxa"/>
            <w:gridSpan w:val="2"/>
          </w:tcPr>
          <w:p w14:paraId="52CF86FA" w14:textId="77777777" w:rsidR="00E44C08" w:rsidRPr="00AC25EA" w:rsidRDefault="00E44C08" w:rsidP="00AC25EA">
            <w:r w:rsidRPr="00AC25EA">
              <w:t>Ryšių su tėvais ir visuomene palaikymas.</w:t>
            </w:r>
          </w:p>
        </w:tc>
      </w:tr>
    </w:tbl>
    <w:p w14:paraId="06F93DD2" w14:textId="31019A7A" w:rsidR="00AC25EA" w:rsidRPr="00E44C08" w:rsidRDefault="00AC25EA"/>
    <w:sectPr w:rsidR="00AC25EA" w:rsidRPr="00E44C08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08"/>
    <w:rsid w:val="00390120"/>
    <w:rsid w:val="00AC25EA"/>
    <w:rsid w:val="00E44C08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96AC"/>
  <w15:chartTrackingRefBased/>
  <w15:docId w15:val="{5DBC74BA-7CEB-4657-88D0-60035FC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C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E44C08"/>
    <w:pPr>
      <w:spacing w:line="256" w:lineRule="exact"/>
      <w:ind w:left="107"/>
    </w:pPr>
  </w:style>
  <w:style w:type="table" w:styleId="Lentelstinklelis">
    <w:name w:val="Table Grid"/>
    <w:basedOn w:val="prastojilentel"/>
    <w:uiPriority w:val="39"/>
    <w:rsid w:val="00E4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C25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AC25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2</cp:revision>
  <dcterms:created xsi:type="dcterms:W3CDTF">2023-12-19T12:37:00Z</dcterms:created>
  <dcterms:modified xsi:type="dcterms:W3CDTF">2023-12-19T13:18:00Z</dcterms:modified>
</cp:coreProperties>
</file>